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2E4" w:rsidRDefault="003B62E4" w:rsidP="003B62E4">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3B62E4" w:rsidRDefault="003B62E4" w:rsidP="003B62E4">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3B62E4" w:rsidRDefault="003B62E4" w:rsidP="003B62E4">
      <w:pPr>
        <w:spacing w:after="0"/>
        <w:jc w:val="center"/>
        <w:rPr>
          <w:rFonts w:ascii="Times New Roman" w:hAnsi="Times New Roman"/>
          <w:color w:val="C00000"/>
          <w:sz w:val="24"/>
          <w:szCs w:val="24"/>
        </w:rPr>
      </w:pPr>
    </w:p>
    <w:p w:rsidR="003B62E4" w:rsidRDefault="003B62E4" w:rsidP="003B62E4">
      <w:pPr>
        <w:spacing w:after="0"/>
        <w:jc w:val="center"/>
        <w:rPr>
          <w:rFonts w:ascii="Times New Roman" w:hAnsi="Times New Roman"/>
          <w:color w:val="C00000"/>
          <w:sz w:val="24"/>
          <w:szCs w:val="24"/>
        </w:rPr>
      </w:pPr>
    </w:p>
    <w:p w:rsidR="003B62E4" w:rsidRDefault="003B62E4" w:rsidP="003B62E4">
      <w:pPr>
        <w:spacing w:after="0"/>
        <w:jc w:val="center"/>
        <w:rPr>
          <w:rFonts w:ascii="Times New Roman" w:hAnsi="Times New Roman"/>
          <w:szCs w:val="24"/>
        </w:rPr>
      </w:pPr>
      <w:r>
        <w:rPr>
          <w:rFonts w:ascii="Times New Roman" w:hAnsi="Times New Roman"/>
          <w:b/>
          <w:sz w:val="28"/>
        </w:rPr>
        <w:t xml:space="preserve">Lloji i diplomës “Ekonomik “niveli minimal i diplomës “Bachelor”ose “Master Shkencor/Profesional” </w:t>
      </w:r>
    </w:p>
    <w:p w:rsidR="003B62E4" w:rsidRDefault="003B62E4" w:rsidP="003B62E4">
      <w:pPr>
        <w:spacing w:after="0"/>
        <w:jc w:val="center"/>
        <w:rPr>
          <w:rFonts w:ascii="Times New Roman" w:hAnsi="Times New Roman"/>
          <w:color w:val="C00000"/>
          <w:sz w:val="24"/>
          <w:szCs w:val="24"/>
        </w:rPr>
      </w:pPr>
    </w:p>
    <w:p w:rsidR="003B62E4" w:rsidRDefault="003B62E4" w:rsidP="003B62E4">
      <w:pPr>
        <w:spacing w:after="0"/>
        <w:jc w:val="center"/>
        <w:rPr>
          <w:rFonts w:ascii="Times New Roman" w:hAnsi="Times New Roman"/>
          <w:color w:val="C00000"/>
          <w:sz w:val="24"/>
          <w:szCs w:val="24"/>
        </w:rPr>
      </w:pPr>
    </w:p>
    <w:p w:rsidR="003B62E4" w:rsidRDefault="003B62E4" w:rsidP="003B62E4">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sidR="00CE05F2">
        <w:rPr>
          <w:rFonts w:ascii="Times New Roman" w:hAnsi="Times New Roman"/>
          <w:sz w:val="24"/>
          <w:szCs w:val="24"/>
        </w:rPr>
        <w:t xml:space="preserve"> </w:t>
      </w:r>
      <w:r>
        <w:rPr>
          <w:rFonts w:ascii="Times New Roman" w:hAnsi="Times New Roman"/>
          <w:sz w:val="24"/>
          <w:szCs w:val="24"/>
        </w:rPr>
        <w:t xml:space="preserve">shpall procedurat e lëvizjes paralele dhe pranimit në shërbimin civil për pozicionet: </w:t>
      </w:r>
    </w:p>
    <w:p w:rsidR="003B62E4" w:rsidRDefault="003B62E4" w:rsidP="003B62E4">
      <w:pPr>
        <w:spacing w:after="0"/>
        <w:jc w:val="both"/>
        <w:rPr>
          <w:rFonts w:ascii="Times New Roman" w:hAnsi="Times New Roman"/>
          <w:sz w:val="24"/>
          <w:szCs w:val="24"/>
        </w:rPr>
      </w:pPr>
    </w:p>
    <w:p w:rsidR="003B62E4" w:rsidRDefault="003B62E4" w:rsidP="003B62E4">
      <w:pPr>
        <w:pStyle w:val="ListParagraph"/>
        <w:spacing w:after="0"/>
        <w:ind w:left="1440"/>
        <w:rPr>
          <w:rFonts w:ascii="Times New Roman" w:hAnsi="Times New Roman"/>
          <w:b/>
          <w:sz w:val="24"/>
          <w:szCs w:val="24"/>
        </w:rPr>
      </w:pPr>
      <w:r>
        <w:rPr>
          <w:rFonts w:ascii="Times New Roman" w:hAnsi="Times New Roman"/>
          <w:sz w:val="24"/>
          <w:szCs w:val="24"/>
        </w:rPr>
        <w:t xml:space="preserve">                        </w:t>
      </w:r>
      <w:r w:rsidRPr="00086640">
        <w:rPr>
          <w:rFonts w:ascii="Times New Roman" w:hAnsi="Times New Roman"/>
          <w:b/>
          <w:sz w:val="24"/>
          <w:szCs w:val="24"/>
        </w:rPr>
        <w:t xml:space="preserve">Specialist </w:t>
      </w:r>
      <w:r w:rsidR="00CE05F2">
        <w:rPr>
          <w:rFonts w:ascii="Times New Roman" w:hAnsi="Times New Roman"/>
          <w:b/>
          <w:sz w:val="24"/>
          <w:szCs w:val="24"/>
        </w:rPr>
        <w:t>për Magazinen /Arkë</w:t>
      </w:r>
      <w:r>
        <w:rPr>
          <w:rFonts w:ascii="Times New Roman" w:hAnsi="Times New Roman"/>
          <w:b/>
          <w:sz w:val="24"/>
          <w:szCs w:val="24"/>
        </w:rPr>
        <w:t>tar</w:t>
      </w:r>
    </w:p>
    <w:p w:rsidR="003B62E4" w:rsidRPr="00086640" w:rsidRDefault="003B62E4" w:rsidP="003B62E4">
      <w:pPr>
        <w:pStyle w:val="ListParagraph"/>
        <w:spacing w:after="0"/>
        <w:ind w:left="1440"/>
        <w:rPr>
          <w:rFonts w:ascii="Times New Roman" w:hAnsi="Times New Roman"/>
          <w:b/>
          <w:sz w:val="24"/>
          <w:szCs w:val="24"/>
        </w:rPr>
      </w:pPr>
      <w:r>
        <w:rPr>
          <w:rFonts w:ascii="Times New Roman" w:hAnsi="Times New Roman"/>
          <w:b/>
          <w:sz w:val="24"/>
          <w:szCs w:val="24"/>
        </w:rPr>
        <w:t xml:space="preserve">                       </w:t>
      </w:r>
      <w:r w:rsidRPr="00086640">
        <w:rPr>
          <w:rFonts w:ascii="Times New Roman" w:hAnsi="Times New Roman"/>
          <w:b/>
          <w:sz w:val="24"/>
          <w:szCs w:val="24"/>
        </w:rPr>
        <w:t xml:space="preserve">Drejtoria </w:t>
      </w:r>
      <w:r>
        <w:rPr>
          <w:rFonts w:ascii="Times New Roman" w:hAnsi="Times New Roman"/>
          <w:b/>
          <w:sz w:val="24"/>
          <w:szCs w:val="24"/>
        </w:rPr>
        <w:t>e Shërbimeve Financiare</w:t>
      </w:r>
    </w:p>
    <w:p w:rsidR="003B62E4" w:rsidRDefault="003B62E4" w:rsidP="003B62E4">
      <w:pPr>
        <w:spacing w:after="0"/>
        <w:rPr>
          <w:rFonts w:ascii="Times New Roman" w:hAnsi="Times New Roman"/>
          <w:sz w:val="24"/>
          <w:szCs w:val="24"/>
        </w:rPr>
      </w:pPr>
      <w:r>
        <w:rPr>
          <w:rFonts w:ascii="Times New Roman" w:hAnsi="Times New Roman"/>
          <w:sz w:val="24"/>
          <w:szCs w:val="24"/>
        </w:rPr>
        <w:t xml:space="preserve">                                                     </w:t>
      </w:r>
      <w:r w:rsidR="00CE05F2">
        <w:rPr>
          <w:rFonts w:ascii="Times New Roman" w:hAnsi="Times New Roman"/>
          <w:sz w:val="24"/>
          <w:szCs w:val="24"/>
        </w:rPr>
        <w:t xml:space="preserve">    </w:t>
      </w:r>
      <w:r>
        <w:rPr>
          <w:rFonts w:ascii="Times New Roman" w:hAnsi="Times New Roman"/>
          <w:sz w:val="24"/>
          <w:szCs w:val="24"/>
        </w:rPr>
        <w:t xml:space="preserve"> Kategoria e pagës III-b</w:t>
      </w:r>
    </w:p>
    <w:p w:rsidR="003B62E4" w:rsidRDefault="003B62E4" w:rsidP="003B62E4">
      <w:pPr>
        <w:spacing w:after="0"/>
        <w:rPr>
          <w:rFonts w:ascii="Times New Roman" w:hAnsi="Times New Roman"/>
          <w:sz w:val="24"/>
          <w:szCs w:val="24"/>
        </w:rPr>
      </w:pPr>
    </w:p>
    <w:p w:rsidR="003B62E4" w:rsidRDefault="003B62E4" w:rsidP="003B62E4">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3B62E4" w:rsidTr="00772A84">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3B62E4" w:rsidRDefault="003B62E4" w:rsidP="00772A84">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3B62E4" w:rsidRDefault="003B62E4" w:rsidP="00772A84">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3B62E4" w:rsidRDefault="003B62E4" w:rsidP="003B62E4">
      <w:pPr>
        <w:jc w:val="center"/>
        <w:rPr>
          <w:rFonts w:ascii="Times New Roman" w:eastAsia="MS Mincho" w:hAnsi="Times New Roman"/>
          <w:sz w:val="24"/>
          <w:szCs w:val="24"/>
        </w:rPr>
      </w:pPr>
    </w:p>
    <w:p w:rsidR="003B62E4" w:rsidRDefault="003B62E4" w:rsidP="003B62E4">
      <w:pPr>
        <w:jc w:val="both"/>
        <w:rPr>
          <w:rFonts w:ascii="Times New Roman" w:eastAsia="MS Mincho" w:hAnsi="Times New Roman"/>
          <w:sz w:val="24"/>
          <w:szCs w:val="24"/>
        </w:rPr>
      </w:pPr>
    </w:p>
    <w:p w:rsidR="003B62E4" w:rsidRDefault="003B62E4" w:rsidP="003B62E4">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3B62E4" w:rsidRDefault="003B62E4" w:rsidP="003B62E4">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p w:rsidR="003B62E4" w:rsidRDefault="003B62E4" w:rsidP="003B62E4">
      <w:pPr>
        <w:jc w:val="center"/>
        <w:rPr>
          <w:rFonts w:ascii="Times New Roman" w:eastAsia="MS Mincho" w:hAnsi="Times New Roman"/>
          <w:b/>
          <w:sz w:val="24"/>
          <w:szCs w:val="24"/>
        </w:rPr>
      </w:pPr>
    </w:p>
    <w:p w:rsidR="003B62E4" w:rsidRDefault="003B62E4" w:rsidP="003B62E4">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930"/>
        <w:gridCol w:w="3925"/>
      </w:tblGrid>
      <w:tr w:rsidR="003B62E4" w:rsidTr="00772A84">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3B62E4" w:rsidRDefault="003B62E4" w:rsidP="003B62E4">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Pr>
                <w:rFonts w:ascii="Times New Roman" w:eastAsia="MS Mincho" w:hAnsi="Times New Roman"/>
                <w:b/>
                <w:color w:val="FF0000"/>
                <w:sz w:val="24"/>
                <w:szCs w:val="24"/>
              </w:rPr>
              <w:t>28/08/</w:t>
            </w:r>
            <w:r w:rsidRPr="00CB7070">
              <w:rPr>
                <w:rFonts w:ascii="Times New Roman" w:eastAsia="MS Mincho" w:hAnsi="Times New Roman"/>
                <w:b/>
                <w:color w:val="FF0000"/>
                <w:sz w:val="24"/>
                <w:szCs w:val="24"/>
              </w:rPr>
              <w:t>2020</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3B62E4" w:rsidRDefault="003B62E4" w:rsidP="00772A84">
            <w:pPr>
              <w:jc w:val="center"/>
              <w:rPr>
                <w:rFonts w:ascii="Times New Roman" w:eastAsia="MS Mincho" w:hAnsi="Times New Roman"/>
                <w:b/>
                <w:color w:val="FF0000"/>
                <w:sz w:val="24"/>
                <w:szCs w:val="24"/>
              </w:rPr>
            </w:pPr>
            <w:r>
              <w:rPr>
                <w:rFonts w:ascii="Times New Roman" w:eastAsia="MS Mincho" w:hAnsi="Times New Roman"/>
                <w:b/>
                <w:color w:val="FF0000"/>
                <w:sz w:val="24"/>
                <w:szCs w:val="24"/>
              </w:rPr>
              <w:t>Shih procedurat përkatëse</w:t>
            </w:r>
          </w:p>
        </w:tc>
      </w:tr>
    </w:tbl>
    <w:p w:rsidR="003B62E4" w:rsidRDefault="003B62E4" w:rsidP="003B62E4">
      <w:pPr>
        <w:jc w:val="both"/>
        <w:rPr>
          <w:rFonts w:ascii="Times New Roman" w:hAnsi="Times New Roman"/>
          <w:b/>
          <w:sz w:val="24"/>
          <w:szCs w:val="24"/>
        </w:rPr>
      </w:pPr>
    </w:p>
    <w:p w:rsidR="003B62E4" w:rsidRDefault="003B62E4" w:rsidP="003B62E4">
      <w:pPr>
        <w:jc w:val="both"/>
        <w:rPr>
          <w:rFonts w:ascii="Times New Roman" w:eastAsia="MS Mincho" w:hAnsi="Times New Roman"/>
          <w:b/>
          <w:i/>
          <w:color w:val="FF0000"/>
          <w:sz w:val="24"/>
          <w:szCs w:val="24"/>
        </w:rPr>
      </w:pPr>
    </w:p>
    <w:p w:rsidR="003B62E4" w:rsidRDefault="003B62E4" w:rsidP="003B62E4">
      <w:pPr>
        <w:jc w:val="both"/>
        <w:rPr>
          <w:rFonts w:ascii="Times New Roman" w:eastAsia="MS Mincho" w:hAnsi="Times New Roman"/>
          <w:b/>
          <w:i/>
          <w:color w:val="FF0000"/>
          <w:sz w:val="24"/>
          <w:szCs w:val="24"/>
        </w:rPr>
      </w:pPr>
    </w:p>
    <w:p w:rsidR="003B62E4" w:rsidRDefault="003B62E4" w:rsidP="003B62E4">
      <w:pPr>
        <w:jc w:val="both"/>
        <w:rPr>
          <w:rFonts w:ascii="Times New Roman" w:eastAsia="MS Mincho" w:hAnsi="Times New Roman"/>
          <w:b/>
          <w:i/>
          <w:color w:val="FF0000"/>
          <w:sz w:val="24"/>
          <w:szCs w:val="24"/>
        </w:rPr>
      </w:pPr>
    </w:p>
    <w:p w:rsidR="003B62E4" w:rsidRDefault="003B62E4" w:rsidP="003B62E4">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855"/>
      </w:tblGrid>
      <w:tr w:rsidR="003B62E4" w:rsidTr="00772A84">
        <w:tc>
          <w:tcPr>
            <w:tcW w:w="9855" w:type="dxa"/>
            <w:shd w:val="clear" w:color="auto" w:fill="C00000"/>
            <w:hideMark/>
          </w:tcPr>
          <w:p w:rsidR="003B62E4" w:rsidRDefault="003B62E4" w:rsidP="00772A84">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CE05F2" w:rsidRPr="0014641F" w:rsidRDefault="003B62E4" w:rsidP="003B62E4">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Është në varësi të drejtorit Financë-Buxhetit dhe ka për detyrë:</w:t>
      </w:r>
    </w:p>
    <w:p w:rsidR="003B62E4" w:rsidRPr="0014641F" w:rsidRDefault="003B62E4" w:rsidP="003B62E4">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1. Të përgjigjet për bazën materiale që ka në ngarkim;</w:t>
      </w:r>
    </w:p>
    <w:p w:rsidR="003B62E4" w:rsidRPr="0014641F" w:rsidRDefault="003B62E4" w:rsidP="003B62E4">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2. Të kryejë çdo ditë veprimet e hyrje-daljeve sipas dokumentave përkatës të furnizimit dhe proces verbaleve për hyrjet dhe të urdhërave të dorëzimit, kontratave dhe planeve të miratuar të shpërndarjes per daljet.</w:t>
      </w:r>
    </w:p>
    <w:p w:rsidR="003B62E4" w:rsidRPr="0014641F" w:rsidRDefault="003B62E4" w:rsidP="003B62E4">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3. Mban në çdo kohë librin e magazinës dhe regjistron me kartela lëvizjet ditore;</w:t>
      </w:r>
    </w:p>
    <w:p w:rsidR="003B62E4" w:rsidRPr="0014641F" w:rsidRDefault="003B62E4" w:rsidP="003B62E4">
      <w:pPr>
        <w:spacing w:after="0"/>
        <w:jc w:val="both"/>
        <w:rPr>
          <w:rFonts w:ascii="Times New Roman" w:hAnsi="Times New Roman"/>
          <w:sz w:val="24"/>
          <w:szCs w:val="24"/>
        </w:rPr>
      </w:pPr>
      <w:r w:rsidRPr="0014641F">
        <w:rPr>
          <w:rFonts w:ascii="Times New Roman" w:hAnsi="Times New Roman"/>
          <w:sz w:val="24"/>
          <w:szCs w:val="24"/>
        </w:rPr>
        <w:t>Dorëzimi i dokumentacionit të prerë çdo ditë</w:t>
      </w:r>
      <w:r w:rsidRPr="0014641F">
        <w:rPr>
          <w:rFonts w:ascii="Times New Roman" w:hAnsi="Times New Roman"/>
          <w:sz w:val="24"/>
          <w:szCs w:val="24"/>
          <w:lang w:val="it-IT"/>
        </w:rPr>
        <w:t xml:space="preserve"> të hyrje-</w:t>
      </w:r>
      <w:proofErr w:type="gramStart"/>
      <w:r w:rsidRPr="0014641F">
        <w:rPr>
          <w:rFonts w:ascii="Times New Roman" w:hAnsi="Times New Roman"/>
          <w:sz w:val="24"/>
          <w:szCs w:val="24"/>
          <w:lang w:val="it-IT"/>
        </w:rPr>
        <w:t>daljeve  pranë</w:t>
      </w:r>
      <w:proofErr w:type="gramEnd"/>
      <w:r w:rsidRPr="0014641F">
        <w:rPr>
          <w:rFonts w:ascii="Times New Roman" w:hAnsi="Times New Roman"/>
          <w:sz w:val="24"/>
          <w:szCs w:val="24"/>
          <w:lang w:val="it-IT"/>
        </w:rPr>
        <w:t xml:space="preserve"> specialistit të shpenzimeve (magazinës dhe inventarëve).</w:t>
      </w:r>
      <w:r w:rsidRPr="0014641F">
        <w:rPr>
          <w:rFonts w:ascii="Times New Roman" w:hAnsi="Times New Roman"/>
          <w:sz w:val="24"/>
          <w:szCs w:val="24"/>
        </w:rPr>
        <w:t xml:space="preserve"> </w:t>
      </w:r>
      <w:proofErr w:type="gramStart"/>
      <w:r w:rsidRPr="0014641F">
        <w:rPr>
          <w:rFonts w:ascii="Times New Roman" w:hAnsi="Times New Roman"/>
          <w:sz w:val="24"/>
          <w:szCs w:val="24"/>
        </w:rPr>
        <w:t>Pasqyrimi i veprimeve në librin e magazinës.</w:t>
      </w:r>
      <w:proofErr w:type="gramEnd"/>
    </w:p>
    <w:p w:rsidR="003B62E4" w:rsidRPr="0014641F" w:rsidRDefault="003B62E4" w:rsidP="003B62E4">
      <w:pPr>
        <w:spacing w:after="0"/>
        <w:jc w:val="both"/>
        <w:rPr>
          <w:rFonts w:ascii="Times New Roman" w:hAnsi="Times New Roman"/>
          <w:sz w:val="24"/>
          <w:szCs w:val="24"/>
        </w:rPr>
      </w:pPr>
      <w:r w:rsidRPr="0014641F">
        <w:rPr>
          <w:rFonts w:ascii="Times New Roman" w:hAnsi="Times New Roman"/>
          <w:sz w:val="24"/>
          <w:szCs w:val="24"/>
          <w:lang w:val="it-IT"/>
        </w:rPr>
        <w:t>4. Çdo fillim muaji rakordon me specialistin e shpenzimeve kartelat 2-fishe, duke shkëmbyer firmën në librat e magazines ose katrela</w:t>
      </w:r>
      <w:r w:rsidRPr="0014641F">
        <w:rPr>
          <w:rFonts w:ascii="Times New Roman" w:hAnsi="Times New Roman"/>
          <w:sz w:val="24"/>
          <w:szCs w:val="24"/>
        </w:rPr>
        <w:t xml:space="preserve"> për çdo muaj të mbyllur.</w:t>
      </w:r>
    </w:p>
    <w:p w:rsidR="00CE05F2" w:rsidRPr="0014641F" w:rsidRDefault="003B62E4" w:rsidP="003B62E4">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5. Përgjigjet materialisht për diferencat që mund të rezultojnë në magazinë gjatë kontrolleve të kryera dhe përgjigjet para eprorit më të afërt për punën dhe problemet e magazinës.</w:t>
      </w:r>
    </w:p>
    <w:p w:rsidR="003B62E4" w:rsidRDefault="003B62E4" w:rsidP="003B62E4">
      <w:pPr>
        <w:pStyle w:val="ListParagraph"/>
        <w:autoSpaceDE w:val="0"/>
        <w:autoSpaceDN w:val="0"/>
        <w:adjustRightInd w:val="0"/>
        <w:spacing w:after="0"/>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3B62E4" w:rsidRDefault="003B62E4" w:rsidP="003B62E4">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3B62E4" w:rsidRDefault="003B62E4" w:rsidP="003B62E4">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3B62E4" w:rsidTr="00772A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B62E4" w:rsidRDefault="003B62E4" w:rsidP="00772A84">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3B62E4" w:rsidRDefault="003B62E4" w:rsidP="00772A84">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3B62E4" w:rsidRDefault="003B62E4" w:rsidP="003B62E4">
      <w:pPr>
        <w:jc w:val="both"/>
        <w:rPr>
          <w:rFonts w:ascii="Times New Roman" w:hAnsi="Times New Roman"/>
          <w:sz w:val="24"/>
          <w:szCs w:val="24"/>
        </w:rPr>
      </w:pPr>
    </w:p>
    <w:p w:rsidR="003B62E4" w:rsidRDefault="003B62E4" w:rsidP="003B62E4">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3B62E4" w:rsidRDefault="003B62E4" w:rsidP="003B62E4">
      <w:pPr>
        <w:pStyle w:val="ListParagraph"/>
        <w:numPr>
          <w:ilvl w:val="0"/>
          <w:numId w:val="3"/>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3B62E4" w:rsidRDefault="003B62E4" w:rsidP="003B62E4">
      <w:pPr>
        <w:pStyle w:val="ListParagraph"/>
        <w:numPr>
          <w:ilvl w:val="0"/>
          <w:numId w:val="3"/>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3B62E4" w:rsidRDefault="003B62E4" w:rsidP="003B62E4">
      <w:pPr>
        <w:pStyle w:val="ListParagraph"/>
        <w:numPr>
          <w:ilvl w:val="0"/>
          <w:numId w:val="3"/>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3B62E4" w:rsidRDefault="003B62E4" w:rsidP="003B62E4">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3B62E4" w:rsidRDefault="003B62E4" w:rsidP="003B62E4">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degën “Ekonomik”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3B62E4" w:rsidRPr="0090241B" w:rsidRDefault="003B62E4" w:rsidP="003B62E4">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Pr>
          <w:rFonts w:ascii="Times New Roman" w:hAnsi="Times New Roman"/>
          <w:color w:val="FF0000"/>
          <w:sz w:val="24"/>
          <w:szCs w:val="24"/>
        </w:rPr>
        <w:t>2</w:t>
      </w:r>
      <w:r w:rsidRPr="0090241B">
        <w:rPr>
          <w:rFonts w:ascii="Times New Roman" w:hAnsi="Times New Roman"/>
          <w:color w:val="FF0000"/>
          <w:sz w:val="24"/>
          <w:szCs w:val="24"/>
        </w:rPr>
        <w:t xml:space="preserve"> vite</w:t>
      </w:r>
      <w:r w:rsidRPr="0090241B">
        <w:rPr>
          <w:rFonts w:ascii="Times New Roman" w:hAnsi="Times New Roman"/>
          <w:color w:val="000000"/>
          <w:sz w:val="24"/>
          <w:szCs w:val="24"/>
        </w:rPr>
        <w:t xml:space="preserve">, </w:t>
      </w:r>
      <w:r w:rsidRPr="0090241B">
        <w:rPr>
          <w:rFonts w:ascii="Times New Roman" w:hAnsi="Times New Roman"/>
          <w:sz w:val="24"/>
          <w:szCs w:val="24"/>
        </w:rPr>
        <w:t xml:space="preserve">në administratën shtetërore dhe/ose institucione të pavarura </w:t>
      </w:r>
    </w:p>
    <w:p w:rsidR="003B62E4" w:rsidRPr="0090241B" w:rsidRDefault="003B62E4" w:rsidP="003B62E4">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3B62E4" w:rsidRPr="00AF24FC" w:rsidRDefault="003B62E4" w:rsidP="003B62E4">
      <w:pPr>
        <w:pStyle w:val="ListParagraph"/>
        <w:numPr>
          <w:ilvl w:val="0"/>
          <w:numId w:val="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3B62E4" w:rsidRDefault="003B62E4" w:rsidP="003B62E4">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3B62E4" w:rsidTr="00772A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B62E4" w:rsidRDefault="003B62E4" w:rsidP="00772A84">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3B62E4" w:rsidRDefault="003B62E4" w:rsidP="00772A84">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3B62E4" w:rsidRDefault="003B62E4" w:rsidP="003B62E4">
      <w:pPr>
        <w:jc w:val="both"/>
        <w:rPr>
          <w:rFonts w:ascii="Times New Roman" w:hAnsi="Times New Roman"/>
          <w:sz w:val="24"/>
          <w:szCs w:val="24"/>
        </w:rPr>
      </w:pPr>
    </w:p>
    <w:p w:rsidR="003B62E4" w:rsidRDefault="003B62E4" w:rsidP="003B62E4">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3B62E4" w:rsidRDefault="003B62E4" w:rsidP="003B62E4">
      <w:pPr>
        <w:jc w:val="both"/>
        <w:rPr>
          <w:rFonts w:ascii="Times New Roman" w:hAnsi="Times New Roman"/>
          <w:sz w:val="24"/>
          <w:szCs w:val="24"/>
        </w:rPr>
      </w:pPr>
      <w:r>
        <w:rPr>
          <w:rFonts w:ascii="Times New Roman" w:hAnsi="Times New Roman"/>
          <w:sz w:val="24"/>
          <w:szCs w:val="24"/>
        </w:rPr>
        <w:lastRenderedPageBreak/>
        <w:t xml:space="preserve">Kandidatët që aplikojnë duhet të dorëzojnë Dokumentet si më poshtë: </w:t>
      </w:r>
    </w:p>
    <w:p w:rsidR="003B62E4" w:rsidRDefault="003B62E4" w:rsidP="003B62E4">
      <w:pPr>
        <w:pStyle w:val="ListParagraph"/>
        <w:numPr>
          <w:ilvl w:val="0"/>
          <w:numId w:val="4"/>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3B62E4" w:rsidRDefault="003B62E4" w:rsidP="003B62E4">
      <w:pPr>
        <w:pStyle w:val="ListParagraph"/>
        <w:ind w:left="360"/>
        <w:rPr>
          <w:rFonts w:ascii="Times New Roman" w:hAnsi="Times New Roman"/>
          <w:color w:val="0000FF"/>
          <w:sz w:val="24"/>
          <w:szCs w:val="24"/>
          <w:u w:val="single"/>
        </w:rPr>
      </w:pPr>
      <w:hyperlink r:id="rId5" w:history="1">
        <w:r>
          <w:rPr>
            <w:rStyle w:val="Hyperlink"/>
            <w:sz w:val="24"/>
            <w:szCs w:val="24"/>
          </w:rPr>
          <w:t>http://dap.gov.al/vende-vakante/udhezime-Dokumente/219-udhezime-Dokumente</w:t>
        </w:r>
      </w:hyperlink>
    </w:p>
    <w:p w:rsidR="003B62E4" w:rsidRDefault="003B62E4" w:rsidP="003B62E4">
      <w:pPr>
        <w:pStyle w:val="ListParagraph"/>
        <w:numPr>
          <w:ilvl w:val="0"/>
          <w:numId w:val="4"/>
        </w:numPr>
        <w:rPr>
          <w:rFonts w:ascii="Times New Roman" w:hAnsi="Times New Roman"/>
          <w:sz w:val="24"/>
          <w:szCs w:val="24"/>
        </w:rPr>
      </w:pPr>
      <w:r>
        <w:rPr>
          <w:rFonts w:ascii="Times New Roman" w:hAnsi="Times New Roman"/>
          <w:sz w:val="24"/>
          <w:szCs w:val="24"/>
        </w:rPr>
        <w:t>Fotokopje të diplomës (përfshirë edhe diplomën bachelor);</w:t>
      </w:r>
    </w:p>
    <w:p w:rsidR="003B62E4" w:rsidRDefault="003B62E4" w:rsidP="003B62E4">
      <w:pPr>
        <w:pStyle w:val="ListParagraph"/>
        <w:numPr>
          <w:ilvl w:val="0"/>
          <w:numId w:val="4"/>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3B62E4" w:rsidRDefault="003B62E4" w:rsidP="003B62E4">
      <w:pPr>
        <w:pStyle w:val="ListParagraph"/>
        <w:numPr>
          <w:ilvl w:val="0"/>
          <w:numId w:val="4"/>
        </w:numPr>
        <w:rPr>
          <w:rFonts w:ascii="Times New Roman" w:hAnsi="Times New Roman"/>
          <w:sz w:val="24"/>
          <w:szCs w:val="24"/>
        </w:rPr>
      </w:pPr>
      <w:r>
        <w:rPr>
          <w:rFonts w:ascii="Times New Roman" w:hAnsi="Times New Roman"/>
          <w:sz w:val="24"/>
          <w:szCs w:val="24"/>
        </w:rPr>
        <w:t>Fotokopje të letërnjoftimit (ID);</w:t>
      </w:r>
    </w:p>
    <w:p w:rsidR="003B62E4" w:rsidRDefault="003B62E4" w:rsidP="003B62E4">
      <w:pPr>
        <w:pStyle w:val="ListParagraph"/>
        <w:numPr>
          <w:ilvl w:val="0"/>
          <w:numId w:val="4"/>
        </w:numPr>
        <w:rPr>
          <w:rFonts w:ascii="Times New Roman" w:hAnsi="Times New Roman"/>
          <w:sz w:val="24"/>
          <w:szCs w:val="24"/>
        </w:rPr>
      </w:pPr>
      <w:r>
        <w:rPr>
          <w:rFonts w:ascii="Times New Roman" w:hAnsi="Times New Roman"/>
          <w:sz w:val="24"/>
          <w:szCs w:val="24"/>
        </w:rPr>
        <w:t>Vërtetim të gjëndjes shëndetësore;</w:t>
      </w:r>
    </w:p>
    <w:p w:rsidR="003B62E4" w:rsidRDefault="003B62E4" w:rsidP="003B62E4">
      <w:pPr>
        <w:pStyle w:val="ListParagraph"/>
        <w:numPr>
          <w:ilvl w:val="0"/>
          <w:numId w:val="4"/>
        </w:numPr>
        <w:rPr>
          <w:rFonts w:ascii="Times New Roman" w:hAnsi="Times New Roman"/>
          <w:sz w:val="24"/>
          <w:szCs w:val="24"/>
        </w:rPr>
      </w:pPr>
      <w:r>
        <w:rPr>
          <w:rFonts w:ascii="Times New Roman" w:hAnsi="Times New Roman"/>
          <w:sz w:val="24"/>
          <w:szCs w:val="24"/>
        </w:rPr>
        <w:t xml:space="preserve">Vetëdeklarim të gjëndjes gjyqësore; </w:t>
      </w:r>
    </w:p>
    <w:p w:rsidR="003B62E4" w:rsidRDefault="003B62E4" w:rsidP="003B62E4">
      <w:pPr>
        <w:pStyle w:val="ListParagraph"/>
        <w:numPr>
          <w:ilvl w:val="0"/>
          <w:numId w:val="4"/>
        </w:numPr>
        <w:rPr>
          <w:rFonts w:ascii="Times New Roman" w:hAnsi="Times New Roman"/>
          <w:sz w:val="24"/>
          <w:szCs w:val="24"/>
        </w:rPr>
      </w:pPr>
      <w:r>
        <w:rPr>
          <w:rFonts w:ascii="Times New Roman" w:hAnsi="Times New Roman"/>
          <w:sz w:val="24"/>
          <w:szCs w:val="24"/>
        </w:rPr>
        <w:t>Vlerësimin e fundit nga eprori direkt;</w:t>
      </w:r>
    </w:p>
    <w:p w:rsidR="003B62E4" w:rsidRDefault="003B62E4" w:rsidP="003B62E4">
      <w:pPr>
        <w:pStyle w:val="ListParagraph"/>
        <w:numPr>
          <w:ilvl w:val="0"/>
          <w:numId w:val="4"/>
        </w:numPr>
        <w:rPr>
          <w:rFonts w:ascii="Times New Roman" w:hAnsi="Times New Roman"/>
          <w:sz w:val="24"/>
          <w:szCs w:val="24"/>
        </w:rPr>
      </w:pPr>
      <w:r>
        <w:rPr>
          <w:rFonts w:ascii="Times New Roman" w:hAnsi="Times New Roman"/>
          <w:sz w:val="24"/>
          <w:szCs w:val="24"/>
        </w:rPr>
        <w:t>Vërtetim nga Institucioni qe nuk ka masë displinore në fuqi.</w:t>
      </w:r>
    </w:p>
    <w:p w:rsidR="003B62E4" w:rsidRDefault="003B62E4" w:rsidP="003B62E4">
      <w:pPr>
        <w:pStyle w:val="ListParagraph"/>
        <w:numPr>
          <w:ilvl w:val="0"/>
          <w:numId w:val="4"/>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3B62E4" w:rsidRDefault="003B62E4" w:rsidP="003B62E4">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w:t>
      </w:r>
      <w:proofErr w:type="gramStart"/>
      <w:r>
        <w:rPr>
          <w:rFonts w:ascii="Times New Roman" w:hAnsi="Times New Roman"/>
          <w:b/>
          <w:i/>
          <w:sz w:val="24"/>
          <w:szCs w:val="24"/>
        </w:rPr>
        <w:t>brenda</w:t>
      </w:r>
      <w:proofErr w:type="gramEnd"/>
      <w:r>
        <w:rPr>
          <w:rFonts w:ascii="Times New Roman" w:hAnsi="Times New Roman"/>
          <w:b/>
          <w:i/>
          <w:sz w:val="24"/>
          <w:szCs w:val="24"/>
        </w:rPr>
        <w:t xml:space="preserve"> datës 28/08/2020 </w:t>
      </w:r>
    </w:p>
    <w:p w:rsidR="003B62E4" w:rsidRDefault="003B62E4" w:rsidP="003B62E4">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B62E4" w:rsidTr="00772A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B62E4" w:rsidRDefault="003B62E4" w:rsidP="00772A84">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3B62E4" w:rsidRDefault="003B62E4" w:rsidP="00772A84">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3B62E4" w:rsidRDefault="003B62E4" w:rsidP="003B62E4">
      <w:pPr>
        <w:jc w:val="both"/>
        <w:rPr>
          <w:rFonts w:ascii="Times New Roman" w:hAnsi="Times New Roman"/>
          <w:sz w:val="24"/>
          <w:szCs w:val="24"/>
        </w:rPr>
      </w:pPr>
    </w:p>
    <w:p w:rsidR="003B62E4" w:rsidRDefault="003B62E4" w:rsidP="003B62E4">
      <w:pPr>
        <w:jc w:val="both"/>
        <w:rPr>
          <w:rFonts w:ascii="Times New Roman" w:hAnsi="Times New Roman"/>
          <w:sz w:val="24"/>
          <w:szCs w:val="24"/>
        </w:rPr>
      </w:pPr>
      <w:r>
        <w:rPr>
          <w:rFonts w:ascii="Times New Roman" w:hAnsi="Times New Roman"/>
          <w:sz w:val="24"/>
          <w:szCs w:val="24"/>
        </w:rPr>
        <w:t xml:space="preserve">Në datën </w:t>
      </w:r>
      <w:r>
        <w:rPr>
          <w:rFonts w:ascii="Times New Roman" w:hAnsi="Times New Roman"/>
          <w:i/>
          <w:sz w:val="24"/>
          <w:szCs w:val="24"/>
        </w:rPr>
        <w:t xml:space="preserve">31/08/2020, </w:t>
      </w:r>
      <w:r>
        <w:rPr>
          <w:rFonts w:ascii="Times New Roman" w:hAnsi="Times New Roman"/>
          <w:sz w:val="24"/>
          <w:szCs w:val="24"/>
        </w:rPr>
        <w:t xml:space="preserve">njësia e menaxhimit të burimeve njerëzore </w:t>
      </w:r>
      <w:r w:rsidRPr="00CB7070">
        <w:rPr>
          <w:rFonts w:ascii="Times New Roman" w:hAnsi="Times New Roman"/>
          <w:sz w:val="24"/>
          <w:szCs w:val="24"/>
        </w:rPr>
        <w:t>të 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3B62E4" w:rsidRDefault="003B62E4" w:rsidP="003B62E4">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3B62E4" w:rsidRDefault="003B62E4" w:rsidP="003B62E4">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B62E4" w:rsidTr="00772A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B62E4" w:rsidRDefault="003B62E4" w:rsidP="00772A84">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3B62E4" w:rsidRDefault="003B62E4" w:rsidP="00772A84">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3B62E4" w:rsidRDefault="003B62E4" w:rsidP="003B62E4">
      <w:pPr>
        <w:ind w:right="-81"/>
        <w:jc w:val="both"/>
        <w:rPr>
          <w:rFonts w:ascii="Times New Roman" w:hAnsi="Times New Roman"/>
          <w:sz w:val="24"/>
          <w:szCs w:val="24"/>
        </w:rPr>
      </w:pPr>
    </w:p>
    <w:p w:rsidR="003B62E4" w:rsidRDefault="003B62E4" w:rsidP="003B62E4">
      <w:pPr>
        <w:ind w:right="-81"/>
        <w:jc w:val="both"/>
        <w:rPr>
          <w:rFonts w:ascii="Times New Roman" w:hAnsi="Times New Roman"/>
          <w:sz w:val="24"/>
          <w:szCs w:val="24"/>
        </w:rPr>
      </w:pPr>
      <w:r>
        <w:rPr>
          <w:rFonts w:ascii="Times New Roman" w:hAnsi="Times New Roman"/>
          <w:sz w:val="24"/>
          <w:szCs w:val="24"/>
        </w:rPr>
        <w:t>Kandidatët do të vlerësohen në lidhje me:</w:t>
      </w:r>
    </w:p>
    <w:p w:rsidR="003B62E4" w:rsidRDefault="003B62E4" w:rsidP="003B62E4">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3B62E4" w:rsidRDefault="003B62E4" w:rsidP="003B62E4">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3B62E4" w:rsidRPr="009505C8" w:rsidRDefault="003B62E4" w:rsidP="003B62E4">
      <w:pPr>
        <w:pStyle w:val="ListParagraph"/>
        <w:numPr>
          <w:ilvl w:val="0"/>
          <w:numId w:val="1"/>
        </w:numPr>
        <w:ind w:right="-81"/>
        <w:jc w:val="both"/>
        <w:rPr>
          <w:rFonts w:ascii="Times New Roman" w:hAnsi="Times New Roman"/>
          <w:i/>
          <w:sz w:val="24"/>
          <w:szCs w:val="24"/>
        </w:rPr>
      </w:pPr>
      <w:r>
        <w:rPr>
          <w:rFonts w:ascii="Times New Roman" w:hAnsi="Times New Roman"/>
          <w:sz w:val="24"/>
          <w:szCs w:val="24"/>
          <w:lang w:val="sq-AL"/>
        </w:rPr>
        <w:t>Njohuritë mbi “</w:t>
      </w:r>
      <w:r w:rsidRPr="005A3DBD">
        <w:rPr>
          <w:rFonts w:ascii="Times New Roman" w:hAnsi="Times New Roman"/>
          <w:i/>
          <w:sz w:val="24"/>
          <w:szCs w:val="24"/>
          <w:lang w:val="sq-AL"/>
        </w:rPr>
        <w:t>Kodin e Punes</w:t>
      </w:r>
      <w:r w:rsidRPr="00ED7651">
        <w:rPr>
          <w:rFonts w:ascii="Times New Roman" w:hAnsi="Times New Roman"/>
          <w:i/>
          <w:sz w:val="24"/>
          <w:szCs w:val="24"/>
          <w:lang w:val="sq-AL"/>
        </w:rPr>
        <w:t xml:space="preserve"> </w:t>
      </w:r>
      <w:r>
        <w:rPr>
          <w:rFonts w:ascii="Times New Roman" w:hAnsi="Times New Roman"/>
          <w:i/>
          <w:sz w:val="24"/>
          <w:szCs w:val="24"/>
          <w:lang w:val="sq-AL"/>
        </w:rPr>
        <w:t>“</w:t>
      </w:r>
    </w:p>
    <w:p w:rsidR="003B62E4" w:rsidRPr="00060171" w:rsidRDefault="003B62E4" w:rsidP="003B62E4">
      <w:pPr>
        <w:pStyle w:val="ListParagraph"/>
        <w:numPr>
          <w:ilvl w:val="0"/>
          <w:numId w:val="1"/>
        </w:numPr>
        <w:ind w:right="-81"/>
        <w:jc w:val="both"/>
        <w:rPr>
          <w:rFonts w:ascii="Times New Roman" w:hAnsi="Times New Roman"/>
          <w:sz w:val="24"/>
          <w:szCs w:val="24"/>
        </w:rPr>
      </w:pPr>
      <w:r w:rsidRPr="00086640">
        <w:rPr>
          <w:rFonts w:ascii="Times New Roman" w:hAnsi="Times New Roman"/>
          <w:sz w:val="24"/>
          <w:szCs w:val="24"/>
          <w:lang w:val="sq-AL"/>
        </w:rPr>
        <w:t>Njohurite mbi Ligjin Nr.139/2015 “</w:t>
      </w:r>
      <w:r w:rsidRPr="00086640">
        <w:rPr>
          <w:rFonts w:ascii="Times New Roman" w:hAnsi="Times New Roman"/>
          <w:i/>
          <w:sz w:val="24"/>
          <w:szCs w:val="24"/>
          <w:lang w:val="sq-AL"/>
        </w:rPr>
        <w:t>Per veteqeverisjen vendore</w:t>
      </w:r>
      <w:r w:rsidR="00060171">
        <w:rPr>
          <w:rFonts w:ascii="Times New Roman" w:hAnsi="Times New Roman"/>
          <w:i/>
          <w:sz w:val="24"/>
          <w:szCs w:val="24"/>
          <w:lang w:val="sq-AL"/>
        </w:rPr>
        <w:t>”</w:t>
      </w:r>
    </w:p>
    <w:p w:rsidR="00060171" w:rsidRPr="00AB753B" w:rsidRDefault="00060171" w:rsidP="003B62E4">
      <w:pPr>
        <w:pStyle w:val="ListParagraph"/>
        <w:numPr>
          <w:ilvl w:val="0"/>
          <w:numId w:val="1"/>
        </w:numPr>
        <w:ind w:right="-81"/>
        <w:jc w:val="both"/>
        <w:rPr>
          <w:rFonts w:ascii="Times New Roman" w:hAnsi="Times New Roman"/>
          <w:sz w:val="24"/>
          <w:szCs w:val="24"/>
        </w:rPr>
      </w:pPr>
      <w:r w:rsidRPr="00060171">
        <w:rPr>
          <w:rFonts w:ascii="Times New Roman" w:hAnsi="Times New Roman"/>
          <w:sz w:val="24"/>
          <w:szCs w:val="24"/>
          <w:lang w:val="sq-AL"/>
        </w:rPr>
        <w:t>Njohurite mbi Ligjin Nr.68/2017</w:t>
      </w:r>
      <w:r>
        <w:rPr>
          <w:rFonts w:ascii="Times New Roman" w:hAnsi="Times New Roman"/>
          <w:i/>
          <w:sz w:val="24"/>
          <w:szCs w:val="24"/>
          <w:lang w:val="sq-AL"/>
        </w:rPr>
        <w:t xml:space="preserve"> “Per financat ne veteqeverisjen vendore”</w:t>
      </w:r>
    </w:p>
    <w:tbl>
      <w:tblPr>
        <w:tblW w:w="0" w:type="auto"/>
        <w:tblBorders>
          <w:bottom w:val="single" w:sz="8" w:space="0" w:color="auto"/>
        </w:tblBorders>
        <w:tblCellMar>
          <w:left w:w="170" w:type="dxa"/>
          <w:right w:w="0" w:type="dxa"/>
        </w:tblCellMar>
        <w:tblLook w:val="00A0"/>
      </w:tblPr>
      <w:tblGrid>
        <w:gridCol w:w="815"/>
        <w:gridCol w:w="8994"/>
      </w:tblGrid>
      <w:tr w:rsidR="003B62E4" w:rsidTr="00772A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B62E4" w:rsidRDefault="003B62E4" w:rsidP="00772A84">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3B62E4" w:rsidRDefault="003B62E4" w:rsidP="00772A84">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3B62E4" w:rsidRDefault="003B62E4" w:rsidP="003B62E4">
      <w:pPr>
        <w:jc w:val="both"/>
        <w:rPr>
          <w:rFonts w:ascii="Times New Roman" w:hAnsi="Times New Roman"/>
          <w:sz w:val="24"/>
          <w:szCs w:val="24"/>
        </w:rPr>
      </w:pPr>
    </w:p>
    <w:p w:rsidR="003B62E4" w:rsidRDefault="003B62E4" w:rsidP="003B62E4">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w:t>
      </w:r>
      <w:proofErr w:type="gramStart"/>
      <w:r>
        <w:rPr>
          <w:rFonts w:ascii="Times New Roman" w:hAnsi="Times New Roman"/>
          <w:sz w:val="24"/>
          <w:szCs w:val="24"/>
        </w:rPr>
        <w:t>Totali i pikëve për këtë vlerësim është 40 pikë.</w:t>
      </w:r>
      <w:proofErr w:type="gramEnd"/>
      <w:r>
        <w:rPr>
          <w:rFonts w:ascii="Times New Roman" w:hAnsi="Times New Roman"/>
          <w:sz w:val="24"/>
          <w:szCs w:val="24"/>
        </w:rPr>
        <w:t xml:space="preserve"> </w:t>
      </w:r>
    </w:p>
    <w:p w:rsidR="003B62E4" w:rsidRDefault="003B62E4" w:rsidP="003B62E4">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3B62E4" w:rsidRDefault="003B62E4" w:rsidP="003B62E4">
      <w:pPr>
        <w:pStyle w:val="ListParagraph"/>
        <w:numPr>
          <w:ilvl w:val="0"/>
          <w:numId w:val="5"/>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3B62E4" w:rsidRDefault="003B62E4" w:rsidP="003B62E4">
      <w:pPr>
        <w:pStyle w:val="ListParagraph"/>
        <w:numPr>
          <w:ilvl w:val="0"/>
          <w:numId w:val="5"/>
        </w:numPr>
        <w:jc w:val="both"/>
        <w:rPr>
          <w:rFonts w:ascii="Times New Roman" w:hAnsi="Times New Roman"/>
          <w:sz w:val="24"/>
          <w:szCs w:val="24"/>
        </w:rPr>
      </w:pPr>
      <w:r>
        <w:rPr>
          <w:rFonts w:ascii="Times New Roman" w:hAnsi="Times New Roman"/>
          <w:sz w:val="24"/>
          <w:szCs w:val="24"/>
        </w:rPr>
        <w:t>Eksperiencën e tyre të mëparshme;</w:t>
      </w:r>
    </w:p>
    <w:p w:rsidR="003B62E4" w:rsidRDefault="003B62E4" w:rsidP="003B62E4">
      <w:pPr>
        <w:pStyle w:val="ListParagraph"/>
        <w:numPr>
          <w:ilvl w:val="0"/>
          <w:numId w:val="5"/>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3B62E4" w:rsidRDefault="003B62E4" w:rsidP="003B62E4">
      <w:pPr>
        <w:jc w:val="both"/>
        <w:rPr>
          <w:rFonts w:ascii="Times New Roman" w:hAnsi="Times New Roman"/>
          <w:sz w:val="24"/>
          <w:szCs w:val="24"/>
        </w:rPr>
      </w:pPr>
      <w:proofErr w:type="gramStart"/>
      <w:r>
        <w:rPr>
          <w:rFonts w:ascii="Times New Roman" w:hAnsi="Times New Roman"/>
          <w:sz w:val="24"/>
          <w:szCs w:val="24"/>
        </w:rPr>
        <w:t>Totali i pikëve në përfundim të intervistës së strukturuar me gojë është 60 pikë.</w:t>
      </w:r>
      <w:proofErr w:type="gramEnd"/>
      <w:r>
        <w:rPr>
          <w:rFonts w:ascii="Times New Roman" w:hAnsi="Times New Roman"/>
          <w:sz w:val="24"/>
          <w:szCs w:val="24"/>
        </w:rPr>
        <w:t xml:space="preserve"> </w:t>
      </w:r>
    </w:p>
    <w:p w:rsidR="003B62E4" w:rsidRDefault="003B62E4" w:rsidP="003B62E4">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Pr>
          <w:sz w:val="24"/>
          <w:szCs w:val="24"/>
        </w:rPr>
        <w:fldChar w:fldCharType="separate"/>
      </w:r>
      <w:r w:rsidRPr="003710E4">
        <w:rPr>
          <w:rStyle w:val="Hyperlink"/>
          <w:sz w:val="24"/>
          <w:szCs w:val="24"/>
        </w:rPr>
        <w:t>www.dap.gov.al</w:t>
      </w:r>
      <w:r>
        <w:rPr>
          <w:sz w:val="24"/>
          <w:szCs w:val="24"/>
        </w:rPr>
        <w:fldChar w:fldCharType="end"/>
      </w:r>
      <w:r>
        <w:rPr>
          <w:rFonts w:ascii="Times New Roman" w:hAnsi="Times New Roman"/>
          <w:sz w:val="24"/>
          <w:szCs w:val="24"/>
        </w:rPr>
        <w:t>.</w:t>
      </w:r>
    </w:p>
    <w:p w:rsidR="003B62E4" w:rsidRDefault="003B62E4" w:rsidP="003B62E4">
      <w:pPr>
        <w:jc w:val="both"/>
        <w:rPr>
          <w:rFonts w:ascii="Times New Roman" w:hAnsi="Times New Roman"/>
          <w:sz w:val="24"/>
          <w:szCs w:val="24"/>
        </w:rPr>
      </w:pPr>
      <w:hyperlink r:id="rId6" w:history="1">
        <w:r>
          <w:rPr>
            <w:rStyle w:val="Hyperlink"/>
            <w:sz w:val="24"/>
            <w:szCs w:val="24"/>
          </w:rPr>
          <w:t>http://dap.gov.al/2014-03-21-12-52-44/udhezime/426-udhezim-nr-2-date-27-03-2015</w:t>
        </w:r>
      </w:hyperlink>
    </w:p>
    <w:p w:rsidR="003B62E4" w:rsidRDefault="003B62E4" w:rsidP="003B62E4">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B62E4" w:rsidTr="00772A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B62E4" w:rsidRDefault="003B62E4" w:rsidP="00772A84">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3B62E4" w:rsidRDefault="003B62E4" w:rsidP="00772A84">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3B62E4" w:rsidRDefault="003B62E4" w:rsidP="003B62E4">
      <w:pPr>
        <w:jc w:val="both"/>
        <w:rPr>
          <w:rFonts w:ascii="Times New Roman" w:hAnsi="Times New Roman"/>
          <w:sz w:val="24"/>
          <w:szCs w:val="24"/>
        </w:rPr>
      </w:pPr>
    </w:p>
    <w:p w:rsidR="003B62E4" w:rsidRDefault="003B62E4" w:rsidP="003B62E4">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3B62E4" w:rsidRDefault="003B62E4" w:rsidP="003B62E4">
      <w:pPr>
        <w:jc w:val="both"/>
        <w:rPr>
          <w:rFonts w:ascii="Times New Roman" w:hAnsi="Times New Roman"/>
          <w:sz w:val="24"/>
          <w:szCs w:val="24"/>
        </w:rPr>
      </w:pPr>
    </w:p>
    <w:p w:rsidR="003B62E4" w:rsidRDefault="003B62E4" w:rsidP="003B62E4">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3B62E4" w:rsidTr="00772A84">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3B62E4" w:rsidRDefault="003B62E4" w:rsidP="00772A84">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3B62E4" w:rsidRDefault="003B62E4" w:rsidP="003B62E4">
      <w:pPr>
        <w:jc w:val="both"/>
        <w:rPr>
          <w:rFonts w:ascii="Times New Roman" w:hAnsi="Times New Roman"/>
          <w:sz w:val="24"/>
          <w:szCs w:val="24"/>
        </w:rPr>
      </w:pPr>
    </w:p>
    <w:p w:rsidR="003B62E4" w:rsidRDefault="003B62E4" w:rsidP="003B62E4">
      <w:pPr>
        <w:jc w:val="both"/>
        <w:rPr>
          <w:rFonts w:ascii="Times New Roman" w:hAnsi="Times New Roman"/>
          <w:i/>
          <w:sz w:val="24"/>
          <w:szCs w:val="24"/>
        </w:rPr>
      </w:pPr>
      <w:proofErr w:type="gramStart"/>
      <w:r>
        <w:rPr>
          <w:rFonts w:ascii="Times New Roman" w:hAnsi="Times New Roman"/>
          <w:i/>
          <w:sz w:val="24"/>
          <w:szCs w:val="24"/>
        </w:rPr>
        <w:t>Për këtë procedurë kanë të drejtë të aplikojnë të gjithë kandidatët që plotësojnë kërkesat e përgjithshme në përputhje me nenin 21, të Ligjit Nr. 152/2013, “Për nepunesit civil”, i ndryshuar.</w:t>
      </w:r>
      <w:proofErr w:type="gramEnd"/>
      <w:r>
        <w:rPr>
          <w:rFonts w:ascii="Times New Roman" w:hAnsi="Times New Roman"/>
          <w:i/>
          <w:sz w:val="24"/>
          <w:szCs w:val="24"/>
        </w:rPr>
        <w:t xml:space="preserve"> </w:t>
      </w:r>
    </w:p>
    <w:p w:rsidR="003B62E4" w:rsidRDefault="003B62E4" w:rsidP="003B62E4">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B62E4" w:rsidTr="00772A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B62E4" w:rsidRDefault="003B62E4" w:rsidP="00772A84">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3B62E4" w:rsidRDefault="003B62E4" w:rsidP="00772A84">
            <w:pPr>
              <w:spacing w:after="0" w:line="240" w:lineRule="auto"/>
              <w:rPr>
                <w:rFonts w:ascii="Times New Roman" w:hAnsi="Times New Roman"/>
                <w:b/>
                <w:sz w:val="24"/>
                <w:szCs w:val="24"/>
              </w:rPr>
            </w:pPr>
            <w:r>
              <w:rPr>
                <w:rFonts w:ascii="Times New Roman" w:hAnsi="Times New Roman"/>
                <w:b/>
                <w:sz w:val="24"/>
                <w:szCs w:val="24"/>
              </w:rPr>
              <w:t xml:space="preserve">KUSHTET QË DUHET TË PLOTËSOJË KANDIDATI NË PROCEDURËN E </w:t>
            </w:r>
            <w:r>
              <w:rPr>
                <w:rFonts w:ascii="Times New Roman" w:hAnsi="Times New Roman"/>
                <w:b/>
                <w:sz w:val="24"/>
                <w:szCs w:val="24"/>
              </w:rPr>
              <w:lastRenderedPageBreak/>
              <w:t>PRANIMIT NË SHËRBIMIN CIVIL DHE KRITERET E VEÇANTA</w:t>
            </w:r>
          </w:p>
        </w:tc>
      </w:tr>
    </w:tbl>
    <w:p w:rsidR="003B62E4" w:rsidRDefault="003B62E4" w:rsidP="003B62E4">
      <w:pPr>
        <w:jc w:val="both"/>
        <w:rPr>
          <w:rFonts w:ascii="Times New Roman" w:hAnsi="Times New Roman"/>
          <w:b/>
          <w:sz w:val="24"/>
          <w:szCs w:val="24"/>
        </w:rPr>
      </w:pPr>
    </w:p>
    <w:p w:rsidR="003B62E4" w:rsidRDefault="003B62E4" w:rsidP="003B62E4">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3B62E4" w:rsidRDefault="003B62E4" w:rsidP="003B62E4">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3B62E4" w:rsidRDefault="003B62E4" w:rsidP="003B62E4">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3B62E4" w:rsidRDefault="003B62E4" w:rsidP="003B62E4">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3B62E4" w:rsidRDefault="003B62E4" w:rsidP="003B62E4">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3B62E4" w:rsidRDefault="003B62E4" w:rsidP="003B62E4">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3B62E4" w:rsidRDefault="003B62E4" w:rsidP="003B62E4">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3B62E4" w:rsidRDefault="003B62E4" w:rsidP="003B62E4">
      <w:pPr>
        <w:pStyle w:val="ListParagraph"/>
        <w:ind w:left="0"/>
        <w:jc w:val="both"/>
        <w:rPr>
          <w:rFonts w:ascii="Times New Roman" w:hAnsi="Times New Roman"/>
          <w:b/>
          <w:sz w:val="24"/>
          <w:szCs w:val="24"/>
        </w:rPr>
      </w:pPr>
    </w:p>
    <w:p w:rsidR="003B62E4" w:rsidRDefault="003B62E4" w:rsidP="003B62E4">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3B62E4" w:rsidRDefault="003B62E4" w:rsidP="003B62E4">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“Ekonomik”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3B62E4" w:rsidRDefault="003B62E4" w:rsidP="003B62E4">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w:t>
      </w:r>
      <w:r>
        <w:rPr>
          <w:rFonts w:ascii="Times New Roman" w:hAnsi="Times New Roman"/>
          <w:color w:val="FF0000"/>
          <w:sz w:val="24"/>
          <w:szCs w:val="24"/>
        </w:rPr>
        <w:t>se 1 vit,</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w:t>
      </w:r>
    </w:p>
    <w:p w:rsidR="003B62E4" w:rsidRDefault="003B62E4" w:rsidP="003B62E4">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3B62E4" w:rsidRDefault="003B62E4" w:rsidP="003B62E4">
      <w:pPr>
        <w:pStyle w:val="ListParagraph"/>
        <w:numPr>
          <w:ilvl w:val="0"/>
          <w:numId w:val="6"/>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3B62E4" w:rsidRDefault="003B62E4" w:rsidP="003B62E4">
      <w:pPr>
        <w:pStyle w:val="ListParagraph"/>
        <w:jc w:val="both"/>
        <w:rPr>
          <w:rFonts w:ascii="Times New Roman" w:hAnsi="Times New Roman"/>
          <w:sz w:val="24"/>
          <w:szCs w:val="24"/>
        </w:rPr>
      </w:pPr>
    </w:p>
    <w:p w:rsidR="003B62E4" w:rsidRDefault="003B62E4" w:rsidP="003B62E4">
      <w:pPr>
        <w:pStyle w:val="ListParagraph"/>
        <w:jc w:val="both"/>
        <w:rPr>
          <w:rFonts w:ascii="Times New Roman" w:hAnsi="Times New Roman"/>
          <w:color w:val="000000"/>
          <w:sz w:val="24"/>
          <w:szCs w:val="24"/>
        </w:rPr>
      </w:pPr>
    </w:p>
    <w:p w:rsidR="003B62E4" w:rsidRDefault="003B62E4" w:rsidP="003B62E4">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B62E4" w:rsidTr="00772A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B62E4" w:rsidRDefault="003B62E4" w:rsidP="00772A84">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3B62E4" w:rsidRDefault="003B62E4" w:rsidP="00772A84">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3B62E4" w:rsidRDefault="003B62E4" w:rsidP="003B62E4">
      <w:pPr>
        <w:jc w:val="both"/>
        <w:rPr>
          <w:rFonts w:ascii="Times New Roman" w:hAnsi="Times New Roman"/>
          <w:sz w:val="24"/>
          <w:szCs w:val="24"/>
        </w:rPr>
      </w:pPr>
    </w:p>
    <w:p w:rsidR="003B62E4" w:rsidRDefault="003B62E4" w:rsidP="003B62E4">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3B62E4" w:rsidRDefault="003B62E4" w:rsidP="003B62E4">
      <w:pPr>
        <w:pStyle w:val="ListParagraph"/>
        <w:numPr>
          <w:ilvl w:val="0"/>
          <w:numId w:val="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3B62E4" w:rsidRDefault="003B62E4" w:rsidP="003B62E4">
      <w:pPr>
        <w:pStyle w:val="ListParagraph"/>
        <w:ind w:left="360"/>
        <w:rPr>
          <w:rFonts w:ascii="Times New Roman" w:hAnsi="Times New Roman"/>
          <w:color w:val="0000FF"/>
          <w:sz w:val="24"/>
          <w:szCs w:val="24"/>
          <w:u w:val="single"/>
        </w:rPr>
      </w:pPr>
      <w:hyperlink r:id="rId7" w:history="1">
        <w:r>
          <w:rPr>
            <w:rStyle w:val="Hyperlink"/>
            <w:sz w:val="24"/>
            <w:szCs w:val="24"/>
          </w:rPr>
          <w:t>http://dap.gov.al/vende-vakante/udhezime-Dokumente/219-udhezime-Dokumente</w:t>
        </w:r>
      </w:hyperlink>
    </w:p>
    <w:p w:rsidR="003B62E4" w:rsidRDefault="003B62E4" w:rsidP="003B62E4">
      <w:pPr>
        <w:pStyle w:val="ListParagraph"/>
        <w:numPr>
          <w:ilvl w:val="0"/>
          <w:numId w:val="7"/>
        </w:numPr>
        <w:rPr>
          <w:rFonts w:ascii="Times New Roman" w:hAnsi="Times New Roman"/>
          <w:sz w:val="24"/>
          <w:szCs w:val="24"/>
        </w:rPr>
      </w:pPr>
      <w:r>
        <w:rPr>
          <w:rFonts w:ascii="Times New Roman" w:hAnsi="Times New Roman"/>
          <w:sz w:val="24"/>
          <w:szCs w:val="24"/>
        </w:rPr>
        <w:t>Fotokopje të diplomës (përfshirë edhe diplomën bachelor);</w:t>
      </w:r>
    </w:p>
    <w:p w:rsidR="003B62E4" w:rsidRDefault="003B62E4" w:rsidP="003B62E4">
      <w:pPr>
        <w:pStyle w:val="ListParagraph"/>
        <w:numPr>
          <w:ilvl w:val="0"/>
          <w:numId w:val="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3B62E4" w:rsidRDefault="003B62E4" w:rsidP="003B62E4">
      <w:pPr>
        <w:pStyle w:val="ListParagraph"/>
        <w:numPr>
          <w:ilvl w:val="0"/>
          <w:numId w:val="7"/>
        </w:numPr>
        <w:rPr>
          <w:rFonts w:ascii="Times New Roman" w:hAnsi="Times New Roman"/>
          <w:sz w:val="24"/>
          <w:szCs w:val="24"/>
        </w:rPr>
      </w:pPr>
      <w:r>
        <w:rPr>
          <w:rFonts w:ascii="Times New Roman" w:hAnsi="Times New Roman"/>
          <w:sz w:val="24"/>
          <w:szCs w:val="24"/>
        </w:rPr>
        <w:t>Fotokopje të letërnjoftimit (ID);</w:t>
      </w:r>
    </w:p>
    <w:p w:rsidR="003B62E4" w:rsidRDefault="003B62E4" w:rsidP="003B62E4">
      <w:pPr>
        <w:pStyle w:val="ListParagraph"/>
        <w:numPr>
          <w:ilvl w:val="0"/>
          <w:numId w:val="7"/>
        </w:numPr>
        <w:rPr>
          <w:rFonts w:ascii="Times New Roman" w:hAnsi="Times New Roman"/>
          <w:sz w:val="24"/>
          <w:szCs w:val="24"/>
        </w:rPr>
      </w:pPr>
      <w:r>
        <w:rPr>
          <w:rFonts w:ascii="Times New Roman" w:hAnsi="Times New Roman"/>
          <w:sz w:val="24"/>
          <w:szCs w:val="24"/>
        </w:rPr>
        <w:t>Vërtetim të gjëndjes shëndetësore;</w:t>
      </w:r>
    </w:p>
    <w:p w:rsidR="003B62E4" w:rsidRDefault="003B62E4" w:rsidP="003B62E4">
      <w:pPr>
        <w:pStyle w:val="ListParagraph"/>
        <w:numPr>
          <w:ilvl w:val="0"/>
          <w:numId w:val="7"/>
        </w:numPr>
        <w:rPr>
          <w:rFonts w:ascii="Times New Roman" w:hAnsi="Times New Roman"/>
          <w:sz w:val="24"/>
          <w:szCs w:val="24"/>
        </w:rPr>
      </w:pPr>
      <w:r>
        <w:rPr>
          <w:rFonts w:ascii="Times New Roman" w:hAnsi="Times New Roman"/>
          <w:sz w:val="24"/>
          <w:szCs w:val="24"/>
        </w:rPr>
        <w:t>Vetëdeklarim të gjëndjes gjyqësore;</w:t>
      </w:r>
    </w:p>
    <w:p w:rsidR="003B62E4" w:rsidRDefault="003B62E4" w:rsidP="003B62E4">
      <w:pPr>
        <w:pStyle w:val="ListParagraph"/>
        <w:numPr>
          <w:ilvl w:val="0"/>
          <w:numId w:val="7"/>
        </w:numPr>
        <w:rPr>
          <w:rFonts w:ascii="Times New Roman" w:hAnsi="Times New Roman"/>
          <w:sz w:val="24"/>
          <w:szCs w:val="24"/>
        </w:rPr>
      </w:pPr>
      <w:r>
        <w:rPr>
          <w:rFonts w:ascii="Times New Roman" w:hAnsi="Times New Roman"/>
          <w:sz w:val="24"/>
          <w:szCs w:val="24"/>
        </w:rPr>
        <w:t>Vlerësimin e fundit nga eprori direkt;</w:t>
      </w:r>
    </w:p>
    <w:p w:rsidR="003B62E4" w:rsidRDefault="003B62E4" w:rsidP="003B62E4">
      <w:pPr>
        <w:pStyle w:val="ListParagraph"/>
        <w:numPr>
          <w:ilvl w:val="0"/>
          <w:numId w:val="7"/>
        </w:numPr>
        <w:rPr>
          <w:rFonts w:ascii="Times New Roman" w:hAnsi="Times New Roman"/>
          <w:sz w:val="24"/>
          <w:szCs w:val="24"/>
        </w:rPr>
      </w:pPr>
      <w:r>
        <w:rPr>
          <w:rFonts w:ascii="Times New Roman" w:hAnsi="Times New Roman"/>
          <w:sz w:val="24"/>
          <w:szCs w:val="24"/>
        </w:rPr>
        <w:t>Vërtetim nga Institucioni që nuk ka masë displinore në fuqi;</w:t>
      </w:r>
    </w:p>
    <w:p w:rsidR="003B62E4" w:rsidRDefault="003B62E4" w:rsidP="003B62E4">
      <w:pPr>
        <w:pStyle w:val="ListParagraph"/>
        <w:numPr>
          <w:ilvl w:val="0"/>
          <w:numId w:val="7"/>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3B62E4" w:rsidRDefault="003B62E4" w:rsidP="003B62E4">
      <w:pPr>
        <w:pStyle w:val="ListParagraph"/>
        <w:ind w:left="360"/>
        <w:rPr>
          <w:rFonts w:ascii="Times New Roman" w:hAnsi="Times New Roman"/>
          <w:sz w:val="24"/>
          <w:szCs w:val="24"/>
        </w:rPr>
      </w:pPr>
    </w:p>
    <w:p w:rsidR="003B62E4" w:rsidRDefault="003B62E4" w:rsidP="003B62E4">
      <w:pPr>
        <w:jc w:val="both"/>
        <w:rPr>
          <w:rFonts w:ascii="Times New Roman" w:hAnsi="Times New Roman"/>
          <w:b/>
          <w:i/>
          <w:sz w:val="24"/>
          <w:szCs w:val="24"/>
        </w:rPr>
      </w:pPr>
      <w:r>
        <w:rPr>
          <w:rFonts w:ascii="Times New Roman" w:hAnsi="Times New Roman"/>
          <w:b/>
          <w:i/>
          <w:sz w:val="24"/>
          <w:szCs w:val="24"/>
        </w:rPr>
        <w:lastRenderedPageBreak/>
        <w:t>Dokumentet duhet të dorëzohen me postë apo drejtpërsëdrejti në institucion, brenda datës</w:t>
      </w:r>
      <w:r>
        <w:rPr>
          <w:rFonts w:ascii="Times New Roman" w:hAnsi="Times New Roman"/>
          <w:b/>
          <w:i/>
          <w:color w:val="FF0000"/>
          <w:sz w:val="24"/>
          <w:szCs w:val="24"/>
        </w:rPr>
        <w:t xml:space="preserve"> </w:t>
      </w:r>
      <w:r>
        <w:rPr>
          <w:rFonts w:ascii="Times New Roman" w:hAnsi="Times New Roman"/>
          <w:b/>
          <w:i/>
          <w:sz w:val="24"/>
          <w:szCs w:val="24"/>
        </w:rPr>
        <w:t>28/08/2020</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Bashkine Lushnje</w:t>
      </w:r>
    </w:p>
    <w:p w:rsidR="003B62E4" w:rsidRDefault="003B62E4" w:rsidP="003B62E4">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3B62E4" w:rsidTr="00772A84">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3B62E4" w:rsidRDefault="003B62E4" w:rsidP="00772A84">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3B62E4" w:rsidRDefault="003B62E4" w:rsidP="003B62E4">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3B62E4" w:rsidRDefault="003B62E4" w:rsidP="003B62E4">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3B62E4" w:rsidRDefault="003B62E4" w:rsidP="003B62E4">
            <w:pPr>
              <w:pStyle w:val="ListParagraph"/>
              <w:numPr>
                <w:ilvl w:val="0"/>
                <w:numId w:val="8"/>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3B62E4" w:rsidRDefault="003B62E4" w:rsidP="003B62E4">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B62E4" w:rsidTr="00772A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B62E4" w:rsidRDefault="003B62E4" w:rsidP="00772A84">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3B62E4" w:rsidRDefault="003B62E4" w:rsidP="00772A84">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3B62E4" w:rsidRDefault="003B62E4" w:rsidP="003B62E4">
      <w:pPr>
        <w:jc w:val="both"/>
        <w:rPr>
          <w:rFonts w:ascii="Times New Roman" w:hAnsi="Times New Roman"/>
          <w:sz w:val="24"/>
          <w:szCs w:val="24"/>
        </w:rPr>
      </w:pPr>
    </w:p>
    <w:p w:rsidR="003B62E4" w:rsidRDefault="003B62E4" w:rsidP="003B62E4">
      <w:pPr>
        <w:jc w:val="both"/>
        <w:rPr>
          <w:rFonts w:ascii="Times New Roman" w:hAnsi="Times New Roman"/>
          <w:sz w:val="24"/>
          <w:szCs w:val="24"/>
        </w:rPr>
      </w:pPr>
      <w:r>
        <w:rPr>
          <w:rFonts w:ascii="Times New Roman" w:hAnsi="Times New Roman"/>
          <w:sz w:val="24"/>
          <w:szCs w:val="24"/>
        </w:rPr>
        <w:t>Në datën 02/09</w:t>
      </w:r>
      <w:r w:rsidRPr="001917AE">
        <w:rPr>
          <w:rFonts w:ascii="Times New Roman" w:hAnsi="Times New Roman"/>
          <w:sz w:val="24"/>
          <w:szCs w:val="24"/>
        </w:rPr>
        <w:t>/2020</w:t>
      </w:r>
      <w:proofErr w:type="gramStart"/>
      <w:r>
        <w:rPr>
          <w:rFonts w:ascii="Times New Roman" w:hAnsi="Times New Roman"/>
          <w:i/>
          <w:sz w:val="24"/>
          <w:szCs w:val="24"/>
        </w:rPr>
        <w:t>,</w:t>
      </w:r>
      <w:r>
        <w:rPr>
          <w:rFonts w:ascii="Times New Roman" w:hAnsi="Times New Roman"/>
          <w:sz w:val="24"/>
          <w:szCs w:val="24"/>
        </w:rPr>
        <w:t>njësia</w:t>
      </w:r>
      <w:proofErr w:type="gramEnd"/>
      <w:r>
        <w:rPr>
          <w:rFonts w:ascii="Times New Roman" w:hAnsi="Times New Roman"/>
          <w:sz w:val="24"/>
          <w:szCs w:val="24"/>
        </w:rPr>
        <w:t xml:space="preserve"> e menaxhimit të burimeve njerëzore të </w:t>
      </w:r>
      <w:r w:rsidRPr="001917AE">
        <w:rPr>
          <w:rFonts w:ascii="Times New Roman" w:hAnsi="Times New Roman"/>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3B62E4" w:rsidRDefault="003B62E4" w:rsidP="003B62E4">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3B62E4" w:rsidRDefault="003B62E4" w:rsidP="003B62E4">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B62E4" w:rsidTr="00772A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B62E4" w:rsidRDefault="003B62E4" w:rsidP="00772A84">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3B62E4" w:rsidRDefault="003B62E4" w:rsidP="00772A84">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3B62E4" w:rsidRDefault="003B62E4" w:rsidP="003B62E4">
      <w:pPr>
        <w:jc w:val="both"/>
        <w:rPr>
          <w:rFonts w:ascii="Times New Roman" w:hAnsi="Times New Roman"/>
          <w:sz w:val="24"/>
          <w:szCs w:val="24"/>
        </w:rPr>
      </w:pPr>
    </w:p>
    <w:p w:rsidR="003B62E4" w:rsidRDefault="003B62E4" w:rsidP="003B62E4">
      <w:pPr>
        <w:ind w:right="-81"/>
        <w:jc w:val="both"/>
        <w:rPr>
          <w:rFonts w:ascii="Times New Roman" w:hAnsi="Times New Roman"/>
          <w:sz w:val="24"/>
          <w:szCs w:val="24"/>
        </w:rPr>
      </w:pPr>
      <w:r>
        <w:rPr>
          <w:rFonts w:ascii="Times New Roman" w:hAnsi="Times New Roman"/>
          <w:sz w:val="24"/>
          <w:szCs w:val="24"/>
        </w:rPr>
        <w:t>Kandidatët do të vlerësohen në lidhje me:</w:t>
      </w:r>
    </w:p>
    <w:p w:rsidR="003B62E4" w:rsidRDefault="003B62E4" w:rsidP="003B62E4">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3B62E4" w:rsidRDefault="003B62E4" w:rsidP="003B62E4">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3B62E4" w:rsidRPr="009505C8" w:rsidRDefault="003B62E4" w:rsidP="003B62E4">
      <w:pPr>
        <w:pStyle w:val="ListParagraph"/>
        <w:numPr>
          <w:ilvl w:val="0"/>
          <w:numId w:val="9"/>
        </w:numPr>
        <w:ind w:right="-81"/>
        <w:jc w:val="both"/>
        <w:rPr>
          <w:rFonts w:ascii="Times New Roman" w:hAnsi="Times New Roman"/>
          <w:i/>
          <w:sz w:val="24"/>
          <w:szCs w:val="24"/>
          <w:lang w:val="sq-AL"/>
        </w:rPr>
      </w:pPr>
      <w:r w:rsidRPr="009505C8">
        <w:rPr>
          <w:rFonts w:ascii="Times New Roman" w:hAnsi="Times New Roman"/>
          <w:sz w:val="24"/>
          <w:szCs w:val="24"/>
          <w:lang w:val="sq-AL"/>
        </w:rPr>
        <w:t>Njohuri mbi</w:t>
      </w:r>
      <w:r w:rsidRPr="009505C8">
        <w:rPr>
          <w:rFonts w:ascii="Times New Roman" w:hAnsi="Times New Roman"/>
          <w:i/>
          <w:sz w:val="24"/>
          <w:szCs w:val="24"/>
          <w:lang w:val="sq-AL"/>
        </w:rPr>
        <w:t xml:space="preserve"> </w:t>
      </w:r>
      <w:r>
        <w:rPr>
          <w:rFonts w:ascii="Times New Roman" w:hAnsi="Times New Roman"/>
          <w:i/>
          <w:sz w:val="24"/>
          <w:szCs w:val="24"/>
          <w:lang w:val="sq-AL"/>
        </w:rPr>
        <w:t>“</w:t>
      </w:r>
      <w:r w:rsidRPr="009505C8">
        <w:rPr>
          <w:rFonts w:ascii="Times New Roman" w:hAnsi="Times New Roman"/>
          <w:i/>
          <w:sz w:val="24"/>
          <w:szCs w:val="24"/>
          <w:lang w:val="sq-AL"/>
        </w:rPr>
        <w:t>Kodin e Punes</w:t>
      </w:r>
      <w:r>
        <w:rPr>
          <w:rFonts w:ascii="Times New Roman" w:hAnsi="Times New Roman"/>
          <w:i/>
          <w:sz w:val="24"/>
          <w:szCs w:val="24"/>
          <w:lang w:val="sq-AL"/>
        </w:rPr>
        <w:t>”</w:t>
      </w:r>
    </w:p>
    <w:p w:rsidR="003B62E4" w:rsidRPr="008A2CD1" w:rsidRDefault="003B62E4" w:rsidP="003B62E4">
      <w:pPr>
        <w:pStyle w:val="ListParagraph"/>
        <w:numPr>
          <w:ilvl w:val="0"/>
          <w:numId w:val="9"/>
        </w:numPr>
        <w:ind w:right="-81"/>
        <w:jc w:val="both"/>
        <w:rPr>
          <w:rFonts w:ascii="Times New Roman" w:hAnsi="Times New Roman"/>
          <w:i/>
          <w:sz w:val="24"/>
          <w:szCs w:val="24"/>
        </w:rPr>
      </w:pPr>
      <w:r w:rsidRPr="008A2CD1">
        <w:rPr>
          <w:rFonts w:ascii="Times New Roman" w:hAnsi="Times New Roman"/>
          <w:sz w:val="24"/>
          <w:szCs w:val="24"/>
          <w:lang w:val="sq-AL"/>
        </w:rPr>
        <w:t xml:space="preserve">Njohurite mbi Ligjin </w:t>
      </w:r>
      <w:r>
        <w:rPr>
          <w:rFonts w:ascii="Times New Roman" w:hAnsi="Times New Roman"/>
          <w:sz w:val="24"/>
          <w:szCs w:val="24"/>
          <w:lang w:val="sq-AL"/>
        </w:rPr>
        <w:t xml:space="preserve"> </w:t>
      </w:r>
      <w:r w:rsidRPr="008A2CD1">
        <w:rPr>
          <w:rFonts w:ascii="Times New Roman" w:hAnsi="Times New Roman"/>
          <w:sz w:val="24"/>
          <w:szCs w:val="24"/>
          <w:lang w:val="sq-AL"/>
        </w:rPr>
        <w:t>Nr.139/2015 “</w:t>
      </w:r>
      <w:r w:rsidRPr="008A2CD1">
        <w:rPr>
          <w:rFonts w:ascii="Times New Roman" w:hAnsi="Times New Roman"/>
          <w:i/>
          <w:sz w:val="24"/>
          <w:szCs w:val="24"/>
          <w:lang w:val="sq-AL"/>
        </w:rPr>
        <w:t>Per veteqeverisjen vendore”</w:t>
      </w:r>
    </w:p>
    <w:p w:rsidR="00060171" w:rsidRPr="00AB753B" w:rsidRDefault="00060171" w:rsidP="00060171">
      <w:pPr>
        <w:pStyle w:val="ListParagraph"/>
        <w:numPr>
          <w:ilvl w:val="0"/>
          <w:numId w:val="9"/>
        </w:numPr>
        <w:ind w:right="-81"/>
        <w:jc w:val="both"/>
        <w:rPr>
          <w:rFonts w:ascii="Times New Roman" w:hAnsi="Times New Roman"/>
          <w:sz w:val="24"/>
          <w:szCs w:val="24"/>
        </w:rPr>
      </w:pPr>
      <w:r w:rsidRPr="00060171">
        <w:rPr>
          <w:rFonts w:ascii="Times New Roman" w:hAnsi="Times New Roman"/>
          <w:sz w:val="24"/>
          <w:szCs w:val="24"/>
          <w:lang w:val="sq-AL"/>
        </w:rPr>
        <w:t>Njohurite mbi Ligjin Nr.68/2017</w:t>
      </w:r>
      <w:r>
        <w:rPr>
          <w:rFonts w:ascii="Times New Roman" w:hAnsi="Times New Roman"/>
          <w:i/>
          <w:sz w:val="24"/>
          <w:szCs w:val="24"/>
          <w:lang w:val="sq-AL"/>
        </w:rPr>
        <w:t xml:space="preserve"> “Per financat ne veteqeverisjen vendore”</w:t>
      </w:r>
    </w:p>
    <w:p w:rsidR="003B62E4" w:rsidRPr="009505C8" w:rsidRDefault="003B62E4" w:rsidP="003B62E4">
      <w:pPr>
        <w:pStyle w:val="ListParagraph"/>
        <w:ind w:right="-81"/>
        <w:jc w:val="both"/>
        <w:rPr>
          <w:rFonts w:ascii="Times New Roman" w:hAnsi="Times New Roman"/>
          <w:i/>
          <w:sz w:val="24"/>
          <w:szCs w:val="24"/>
        </w:rPr>
      </w:pPr>
    </w:p>
    <w:p w:rsidR="003B62E4" w:rsidRDefault="003B62E4" w:rsidP="003B62E4">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B62E4" w:rsidTr="00772A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B62E4" w:rsidRDefault="003B62E4" w:rsidP="00772A84">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3B62E4" w:rsidRDefault="003B62E4" w:rsidP="00772A84">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3B62E4" w:rsidRDefault="003B62E4" w:rsidP="003B62E4">
      <w:pPr>
        <w:pStyle w:val="ListParagraph"/>
        <w:ind w:right="-81"/>
        <w:jc w:val="both"/>
        <w:rPr>
          <w:rFonts w:ascii="Times New Roman" w:hAnsi="Times New Roman"/>
          <w:sz w:val="24"/>
          <w:szCs w:val="24"/>
        </w:rPr>
      </w:pPr>
    </w:p>
    <w:p w:rsidR="003B62E4" w:rsidRDefault="003B62E4" w:rsidP="003B62E4">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3B62E4" w:rsidRDefault="003B62E4" w:rsidP="003B62E4">
      <w:pPr>
        <w:pStyle w:val="ListParagraph"/>
        <w:numPr>
          <w:ilvl w:val="0"/>
          <w:numId w:val="10"/>
        </w:numPr>
        <w:ind w:right="-81"/>
        <w:jc w:val="both"/>
        <w:rPr>
          <w:rFonts w:ascii="Times New Roman" w:hAnsi="Times New Roman"/>
          <w:sz w:val="24"/>
        </w:rPr>
      </w:pPr>
      <w:r>
        <w:rPr>
          <w:rFonts w:ascii="Times New Roman" w:hAnsi="Times New Roman"/>
          <w:sz w:val="24"/>
        </w:rPr>
        <w:lastRenderedPageBreak/>
        <w:t xml:space="preserve">Vlerësimin me shkrim, deri në 60 pikë; </w:t>
      </w:r>
    </w:p>
    <w:p w:rsidR="003B62E4" w:rsidRDefault="003B62E4" w:rsidP="003B62E4">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3B62E4" w:rsidRDefault="003B62E4" w:rsidP="003B62E4">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3B62E4" w:rsidRDefault="003B62E4" w:rsidP="003B62E4">
      <w:pPr>
        <w:ind w:left="720" w:right="-81"/>
        <w:jc w:val="both"/>
        <w:rPr>
          <w:rFonts w:ascii="Times New Roman" w:hAnsi="Times New Roman"/>
          <w:sz w:val="24"/>
        </w:rPr>
      </w:pPr>
      <w:proofErr w:type="gramStart"/>
      <w:r>
        <w:rPr>
          <w:rFonts w:ascii="Times New Roman" w:hAnsi="Times New Roman"/>
          <w:sz w:val="24"/>
        </w:rPr>
        <w:t>Më shumë detaje në lidhje me vlerësimin me pikë, metodologjinë e shpërndarjes së pikëve, mënyrën e llogaritjes së rezultatit përfundimtar i gjeni në Udhëzimin nr.</w:t>
      </w:r>
      <w:proofErr w:type="gramEnd"/>
      <w:r>
        <w:rPr>
          <w:rFonts w:ascii="Times New Roman" w:hAnsi="Times New Roman"/>
          <w:sz w:val="24"/>
        </w:rPr>
        <w:t xml:space="preserve"> 2, datë 27.03.2015, të Departamentit të Administratës Publike </w:t>
      </w:r>
      <w:hyperlink r:id="rId8" w:history="1">
        <w:r w:rsidRPr="003710E4">
          <w:rPr>
            <w:rStyle w:val="Hyperlink"/>
            <w:sz w:val="24"/>
          </w:rPr>
          <w:t>www.dap.gov.al</w:t>
        </w:r>
      </w:hyperlink>
    </w:p>
    <w:p w:rsidR="003B62E4" w:rsidRDefault="003B62E4" w:rsidP="003B62E4">
      <w:pPr>
        <w:ind w:left="720" w:right="-81"/>
        <w:jc w:val="both"/>
        <w:rPr>
          <w:rFonts w:ascii="Times New Roman" w:hAnsi="Times New Roman"/>
          <w:sz w:val="28"/>
          <w:szCs w:val="24"/>
        </w:rPr>
      </w:pPr>
      <w:hyperlink r:id="rId9" w:history="1">
        <w:r>
          <w:rPr>
            <w:rStyle w:val="Hyperlink"/>
            <w:sz w:val="24"/>
          </w:rPr>
          <w:t>http://dap.gov.al/2014-03-21-12-52-44/udhezime/426-udhezim-nr-2-date-27-03-2015</w:t>
        </w:r>
      </w:hyperlink>
    </w:p>
    <w:p w:rsidR="003B62E4" w:rsidRDefault="003B62E4" w:rsidP="003B62E4">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B62E4" w:rsidTr="00772A84">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B62E4" w:rsidRDefault="003B62E4" w:rsidP="00772A84">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3B62E4" w:rsidRDefault="003B62E4" w:rsidP="00772A84">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3B62E4" w:rsidRDefault="003B62E4" w:rsidP="003B62E4">
      <w:pPr>
        <w:jc w:val="both"/>
        <w:rPr>
          <w:rFonts w:ascii="Times New Roman" w:hAnsi="Times New Roman"/>
          <w:sz w:val="24"/>
          <w:szCs w:val="24"/>
        </w:rPr>
      </w:pPr>
    </w:p>
    <w:p w:rsidR="003B62E4" w:rsidRDefault="003B62E4" w:rsidP="003B62E4">
      <w:pPr>
        <w:jc w:val="both"/>
        <w:rPr>
          <w:rFonts w:ascii="Times New Roman" w:hAnsi="Times New Roman"/>
          <w:sz w:val="24"/>
          <w:szCs w:val="24"/>
        </w:rPr>
      </w:pPr>
      <w:r>
        <w:rPr>
          <w:rFonts w:ascii="Times New Roman" w:hAnsi="Times New Roman"/>
          <w:sz w:val="24"/>
          <w:szCs w:val="24"/>
        </w:rPr>
        <w:t>Në përfundim të vlerësimit të kandidatëve</w:t>
      </w:r>
      <w:r w:rsidRPr="001917AE">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3B62E4" w:rsidRDefault="003B62E4" w:rsidP="003B62E4">
      <w:pPr>
        <w:jc w:val="both"/>
        <w:rPr>
          <w:rFonts w:ascii="Times New Roman" w:hAnsi="Times New Roman"/>
          <w:sz w:val="24"/>
          <w:szCs w:val="24"/>
        </w:rPr>
      </w:pPr>
    </w:p>
    <w:p w:rsidR="003B62E4" w:rsidRPr="002F7D48" w:rsidRDefault="003B62E4" w:rsidP="003B62E4">
      <w:pPr>
        <w:rPr>
          <w:szCs w:val="24"/>
        </w:rPr>
      </w:pPr>
    </w:p>
    <w:p w:rsidR="003B62E4" w:rsidRPr="00CB7070" w:rsidRDefault="003B62E4" w:rsidP="003B62E4"/>
    <w:p w:rsidR="003B62E4" w:rsidRDefault="003B62E4" w:rsidP="003B62E4"/>
    <w:p w:rsidR="0082775B" w:rsidRDefault="0082775B"/>
    <w:sectPr w:rsidR="0082775B" w:rsidSect="009C0327">
      <w:headerReference w:type="default" r:id="rId10"/>
      <w:footerReference w:type="default" r:id="rId11"/>
      <w:headerReference w:type="first" r:id="rId12"/>
      <w:pgSz w:w="11907" w:h="16839" w:code="9"/>
      <w:pgMar w:top="1388" w:right="1134" w:bottom="1134" w:left="1134" w:header="567" w:footer="567"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CE05F2"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Pr="00513217">
      <w:rPr>
        <w:rFonts w:ascii="Times New Roman" w:hAnsi="Times New Roman"/>
        <w:sz w:val="20"/>
        <w:szCs w:val="20"/>
      </w:rPr>
      <w:fldChar w:fldCharType="separate"/>
    </w:r>
    <w:r>
      <w:rPr>
        <w:rFonts w:ascii="Times New Roman" w:hAnsi="Times New Roman"/>
        <w:noProof/>
        <w:sz w:val="20"/>
        <w:szCs w:val="20"/>
      </w:rPr>
      <w:t>6</w:t>
    </w:r>
    <w:r w:rsidRPr="00513217">
      <w:rPr>
        <w:rFonts w:ascii="Times New Roman" w:hAnsi="Times New Roman"/>
        <w:sz w:val="20"/>
        <w:szCs w:val="20"/>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CE05F2" w:rsidP="00034F24">
    <w:pPr>
      <w:pStyle w:val="Header"/>
      <w:jc w:val="right"/>
      <w:rPr>
        <w:rFonts w:ascii="Times New Roman" w:hAnsi="Times New Roman"/>
        <w:sz w:val="20"/>
        <w:szCs w:val="20"/>
      </w:rPr>
    </w:pPr>
    <w:proofErr w:type="gramStart"/>
    <w:r>
      <w:rPr>
        <w:rFonts w:ascii="Times New Roman" w:hAnsi="Times New Roman"/>
        <w:sz w:val="20"/>
        <w:szCs w:val="20"/>
      </w:rPr>
      <w:t>BASHKIA  LUSHNJE</w:t>
    </w:r>
    <w:proofErr w:type="gramEnd"/>
    <w:r>
      <w:rPr>
        <w:rFonts w:ascii="Times New Roman" w:hAnsi="Times New Roman"/>
        <w:sz w:val="20"/>
        <w:szCs w:val="20"/>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CE05F2"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30932E2C"/>
    <w:multiLevelType w:val="hybridMultilevel"/>
    <w:tmpl w:val="342CD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3B62E4"/>
    <w:rsid w:val="00060171"/>
    <w:rsid w:val="003B62E4"/>
    <w:rsid w:val="0082775B"/>
    <w:rsid w:val="00CE05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2E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B62E4"/>
    <w:pPr>
      <w:ind w:left="720"/>
      <w:contextualSpacing/>
    </w:pPr>
  </w:style>
  <w:style w:type="paragraph" w:styleId="Header">
    <w:name w:val="header"/>
    <w:basedOn w:val="Normal"/>
    <w:link w:val="HeaderChar"/>
    <w:uiPriority w:val="99"/>
    <w:rsid w:val="003B62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62E4"/>
    <w:rPr>
      <w:rFonts w:ascii="Calibri" w:eastAsia="Calibri" w:hAnsi="Calibri" w:cs="Times New Roman"/>
    </w:rPr>
  </w:style>
  <w:style w:type="paragraph" w:styleId="Footer">
    <w:name w:val="footer"/>
    <w:basedOn w:val="Normal"/>
    <w:link w:val="FooterChar"/>
    <w:uiPriority w:val="99"/>
    <w:rsid w:val="003B62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62E4"/>
    <w:rPr>
      <w:rFonts w:ascii="Calibri" w:eastAsia="Calibri" w:hAnsi="Calibri" w:cs="Times New Roman"/>
    </w:rPr>
  </w:style>
  <w:style w:type="character" w:styleId="Hyperlink">
    <w:name w:val="Hyperlink"/>
    <w:basedOn w:val="DefaultParagraphFont"/>
    <w:uiPriority w:val="99"/>
    <w:rsid w:val="003B62E4"/>
    <w:rPr>
      <w:rFonts w:cs="Times New Roman"/>
      <w:color w:val="0000FF"/>
      <w:u w:val="single"/>
    </w:rPr>
  </w:style>
  <w:style w:type="character" w:customStyle="1" w:styleId="ListParagraphChar">
    <w:name w:val="List Paragraph Char"/>
    <w:basedOn w:val="DefaultParagraphFont"/>
    <w:link w:val="ListParagraph"/>
    <w:uiPriority w:val="34"/>
    <w:locked/>
    <w:rsid w:val="003B62E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2014-03-21-12-52-44/udhezime/426-udhezim-nr-2-date-27-03-2015" TargetMode="External"/><Relationship Id="rId11" Type="http://schemas.openxmlformats.org/officeDocument/2006/relationships/footer" Target="footer1.xml"/><Relationship Id="rId5" Type="http://schemas.openxmlformats.org/officeDocument/2006/relationships/hyperlink" Target="http://dap.gov.al/vende-vakante/udhezime-dokumenta/219-udhezime-dokumenta"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1930</Words>
  <Characters>11003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2</cp:revision>
  <dcterms:created xsi:type="dcterms:W3CDTF">2020-08-12T06:49:00Z</dcterms:created>
  <dcterms:modified xsi:type="dcterms:W3CDTF">2020-08-12T07:04:00Z</dcterms:modified>
</cp:coreProperties>
</file>